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TheSans UHH" w:hAnsi="TheSans UHH"/>
          <w:b/>
          <w:bCs/>
          <w:sz w:val="28"/>
          <w:szCs w:val="28"/>
        </w:rPr>
      </w:pPr>
      <w:r>
        <w:rPr>
          <w:rFonts w:ascii="TheSans UHH" w:hAnsi="TheSans UHH"/>
          <w:b/>
          <w:bCs/>
          <w:sz w:val="28"/>
          <w:szCs w:val="28"/>
        </w:rPr>
        <w:t>Abfrage Technologietransfer-Projekt</w:t>
      </w:r>
    </w:p>
    <w:p>
      <w:pPr>
        <w:rPr>
          <w:rFonts w:ascii="TheSans UHH" w:hAnsi="TheSans UHH"/>
          <w:b/>
          <w:bCs/>
          <w:i/>
          <w:iCs/>
        </w:rPr>
      </w:pPr>
      <w:r>
        <w:rPr>
          <w:rFonts w:ascii="TheSans UHH" w:hAnsi="TheSans UHH"/>
          <w:b/>
          <w:bCs/>
          <w:i/>
          <w:iCs/>
        </w:rPr>
        <w:t>Die hier angegebenen Angaben werden in eine filterbare Web-Liste eingetragen. Dafür ist es wichtig, dass alle Daten komplett sind und die Reihenfolge eingehalten wird.</w:t>
      </w:r>
    </w:p>
    <w:p>
      <w:pPr>
        <w:rPr>
          <w:rFonts w:ascii="TheSans UHH" w:hAnsi="TheSans UHH"/>
          <w:i/>
          <w:iCs/>
        </w:rPr>
      </w:pPr>
    </w:p>
    <w:p>
      <w:pPr>
        <w:rPr>
          <w:rFonts w:ascii="TheSans UHH" w:hAnsi="TheSans UHH"/>
          <w:b/>
          <w:bCs/>
          <w:i/>
          <w:iCs/>
          <w:color w:val="808080" w:themeColor="background1" w:themeShade="80"/>
          <w:sz w:val="20"/>
          <w:szCs w:val="18"/>
        </w:rPr>
      </w:pPr>
      <w:r>
        <w:rPr>
          <w:rFonts w:ascii="TheSans UHH" w:hAnsi="TheSans UHH"/>
          <w:b/>
          <w:bCs/>
        </w:rPr>
        <w:t>Titel:</w:t>
      </w:r>
      <w:r>
        <w:rPr>
          <w:rFonts w:ascii="TheSans UHH" w:hAnsi="TheSans UHH"/>
          <w:i/>
          <w:iCs/>
        </w:rPr>
        <w:t xml:space="preserve"> </w:t>
      </w:r>
      <w:r>
        <w:rPr>
          <w:rFonts w:ascii="TheSans UHH" w:hAnsi="TheSans UHH"/>
          <w:i/>
          <w:iCs/>
        </w:rPr>
        <w:br/>
      </w:r>
      <w:r>
        <w:rPr>
          <w:rFonts w:ascii="TheSans UHH" w:hAnsi="TheSans UHH"/>
          <w:i/>
          <w:iCs/>
          <w:color w:val="808080" w:themeColor="background1" w:themeShade="80"/>
          <w:sz w:val="20"/>
          <w:szCs w:val="18"/>
        </w:rPr>
        <w:t xml:space="preserve">Hier bitte verständliche Titel verwenden, die das Projekt bzw. die Veranstaltung möglichst einfach umschreiben, wie z.B. „Spracherkennung, auch in undeutlichen Fällen“. </w:t>
      </w:r>
      <w:r>
        <w:rPr>
          <w:rFonts w:ascii="TheSans UHH" w:hAnsi="TheSans UHH"/>
          <w:b/>
          <w:bCs/>
          <w:i/>
          <w:iCs/>
          <w:color w:val="808080" w:themeColor="background1" w:themeShade="80"/>
          <w:sz w:val="20"/>
          <w:szCs w:val="18"/>
        </w:rPr>
        <w:t>Keine Akronyme und maximal 250 Zeichen inklusive Leerzeichen!</w:t>
      </w:r>
    </w:p>
    <w:p>
      <w:pPr>
        <w:rPr>
          <w:rFonts w:ascii="TheSans UHH" w:hAnsi="TheSans UHH"/>
          <w:i/>
          <w:iCs/>
        </w:rPr>
      </w:pPr>
    </w:p>
    <w:p>
      <w:pPr>
        <w:rPr>
          <w:rFonts w:ascii="TheSans UHH" w:hAnsi="TheSans UHH"/>
          <w:i/>
          <w:iCs/>
          <w:color w:val="808080" w:themeColor="background1" w:themeShade="80"/>
          <w:sz w:val="20"/>
          <w:szCs w:val="20"/>
        </w:rPr>
      </w:pPr>
      <w:r>
        <w:rPr>
          <w:rFonts w:ascii="TheSans UHH" w:hAnsi="TheSans UHH"/>
          <w:b/>
          <w:bCs/>
        </w:rPr>
        <w:t>Inhaltsangabe &amp; Kontakt:</w:t>
      </w:r>
      <w:r>
        <w:rPr>
          <w:rFonts w:ascii="TheSans UHH" w:hAnsi="TheSans UHH"/>
          <w:i/>
          <w:iCs/>
        </w:rPr>
        <w:t xml:space="preserve"> </w:t>
      </w:r>
      <w:r>
        <w:rPr>
          <w:rFonts w:ascii="TheSans UHH" w:hAnsi="TheSans UHH"/>
          <w:i/>
          <w:iCs/>
        </w:rPr>
        <w:br/>
      </w:r>
      <w:r>
        <w:rPr>
          <w:rFonts w:ascii="TheSans UHH" w:hAnsi="TheSans UHH"/>
          <w:i/>
          <w:iCs/>
          <w:color w:val="808080" w:themeColor="background1" w:themeShade="80"/>
          <w:sz w:val="20"/>
          <w:szCs w:val="20"/>
        </w:rPr>
        <w:t xml:space="preserve">Hier bitte eine kurze Erklärung des Projektes, gefolgt von einer Kontaktangabe. Der komplette Text mit Kontakt darf </w:t>
      </w:r>
      <w:r>
        <w:rPr>
          <w:rFonts w:ascii="TheSans UHH" w:hAnsi="TheSans UHH"/>
          <w:b/>
          <w:bCs/>
          <w:i/>
          <w:iCs/>
          <w:color w:val="808080" w:themeColor="background1" w:themeShade="80"/>
          <w:sz w:val="20"/>
          <w:szCs w:val="20"/>
        </w:rPr>
        <w:t>maximal 300 Zeichen inklusive Leerzeichen</w:t>
      </w:r>
      <w:r>
        <w:rPr>
          <w:rFonts w:ascii="TheSans UHH" w:hAnsi="TheSans UHH"/>
          <w:i/>
          <w:iCs/>
          <w:color w:val="808080" w:themeColor="background1" w:themeShade="80"/>
          <w:sz w:val="20"/>
          <w:szCs w:val="20"/>
        </w:rPr>
        <w:t xml:space="preserve"> lang sein. Links sind leider nicht möglich. </w:t>
      </w:r>
      <w:r>
        <w:rPr>
          <w:rFonts w:ascii="TheSans UHH" w:hAnsi="TheSans UHH"/>
          <w:b/>
          <w:i/>
          <w:iCs/>
          <w:color w:val="808080" w:themeColor="background1" w:themeShade="80"/>
          <w:sz w:val="20"/>
          <w:szCs w:val="20"/>
        </w:rPr>
        <w:t>Achtung: Texte länger als 300 Zeichen werden nicht vollständig angezeigt!</w:t>
      </w:r>
      <w:r>
        <w:rPr>
          <w:rFonts w:ascii="TheSans UHH" w:hAnsi="TheSans UHH"/>
          <w:b/>
          <w:i/>
          <w:iCs/>
          <w:color w:val="808080" w:themeColor="background1" w:themeShade="80"/>
          <w:sz w:val="20"/>
          <w:szCs w:val="20"/>
        </w:rPr>
        <w:br/>
      </w:r>
    </w:p>
    <w:p>
      <w:pPr>
        <w:rPr>
          <w:rFonts w:ascii="TheSans UHH" w:hAnsi="TheSans UHH"/>
          <w:b/>
          <w:bCs/>
        </w:rPr>
      </w:pPr>
      <w:r>
        <w:rPr>
          <w:rFonts w:ascii="TheSans UHH" w:hAnsi="TheSans UHH"/>
          <w:b/>
          <w:bCs/>
        </w:rPr>
        <w:t>Link:</w:t>
      </w:r>
      <w:r>
        <w:rPr>
          <w:rFonts w:ascii="TheSans UHH" w:hAnsi="TheSans UHH"/>
          <w:b/>
          <w:bCs/>
        </w:rPr>
        <w:br/>
      </w:r>
      <w:r>
        <w:rPr>
          <w:rFonts w:ascii="TheSans UHH" w:hAnsi="TheSans UHH"/>
          <w:i/>
          <w:iCs/>
          <w:color w:val="808080" w:themeColor="background1" w:themeShade="80"/>
          <w:sz w:val="20"/>
          <w:szCs w:val="18"/>
        </w:rPr>
        <w:t>Hier kommt der Link auf die Projektwebseite hin. Auf der Projektwebseite müssen ausführliche Kontaktangaben vorhanden sein!</w:t>
      </w:r>
    </w:p>
    <w:p>
      <w:pPr>
        <w:rPr>
          <w:rFonts w:ascii="TheSans UHH" w:hAnsi="TheSans UHH"/>
          <w:b/>
          <w:bCs/>
          <w:color w:val="808080" w:themeColor="background1" w:themeShade="80"/>
          <w:sz w:val="18"/>
          <w:szCs w:val="18"/>
        </w:rPr>
      </w:pPr>
    </w:p>
    <w:p>
      <w:pPr>
        <w:rPr>
          <w:rFonts w:ascii="TheSans UHH" w:hAnsi="TheSans UHH"/>
          <w:b/>
          <w:bCs/>
        </w:rPr>
      </w:pPr>
      <w:r>
        <w:rPr>
          <w:rFonts w:ascii="TheSans UHH" w:hAnsi="TheSans UHH"/>
          <w:b/>
          <w:bCs/>
        </w:rPr>
        <w:t>Bild:</w:t>
      </w:r>
      <w:r>
        <w:rPr>
          <w:rFonts w:ascii="TheSans UHH" w:hAnsi="TheSans UHH"/>
          <w:b/>
          <w:bCs/>
        </w:rPr>
        <w:br/>
      </w:r>
      <w:r>
        <w:rPr>
          <w:rFonts w:ascii="TheSans UHH" w:hAnsi="TheSans UHH"/>
          <w:i/>
          <w:iCs/>
        </w:rPr>
        <w:t xml:space="preserve">Aussagekräftiges Bild oder Illustration zum Projekt. Nur </w:t>
      </w:r>
      <w:r>
        <w:rPr>
          <w:rFonts w:ascii="TheSans UHH" w:hAnsi="TheSans UHH"/>
          <w:b/>
          <w:bCs/>
          <w:i/>
          <w:iCs/>
        </w:rPr>
        <w:t>Querformatbilder</w:t>
      </w:r>
      <w:r>
        <w:rPr>
          <w:rFonts w:ascii="TheSans UHH" w:hAnsi="TheSans UHH"/>
          <w:i/>
          <w:iCs/>
        </w:rPr>
        <w:t xml:space="preserve"> mit einer Mindestauflösung von 1024x768 Pixel verwenden. Bitte nicht in die Worddatei einbetten, sondern Bilddatei separat mit dieser Worddatei senden.</w:t>
      </w:r>
    </w:p>
    <w:p>
      <w:pPr>
        <w:rPr>
          <w:rFonts w:ascii="TheSans UHH" w:hAnsi="TheSans UHH"/>
          <w:b/>
          <w:bCs/>
        </w:rPr>
      </w:pPr>
    </w:p>
    <w:p>
      <w:pPr>
        <w:rPr>
          <w:rFonts w:ascii="TheSans UHH" w:hAnsi="TheSans UHH"/>
          <w:i/>
          <w:iCs/>
        </w:rPr>
      </w:pPr>
      <w:r>
        <w:rPr>
          <w:rFonts w:ascii="TheSans UHH" w:hAnsi="TheSans UHH"/>
          <w:b/>
          <w:bCs/>
        </w:rPr>
        <w:t>Datum:</w:t>
      </w:r>
      <w:r>
        <w:rPr>
          <w:rFonts w:ascii="TheSans UHH" w:hAnsi="TheSans UHH"/>
          <w:i/>
          <w:iCs/>
        </w:rPr>
        <w:br/>
      </w:r>
      <w:r>
        <w:rPr>
          <w:rFonts w:ascii="TheSans UHH" w:hAnsi="TheSans UHH"/>
          <w:i/>
          <w:iCs/>
          <w:color w:val="808080" w:themeColor="background1" w:themeShade="80"/>
          <w:sz w:val="20"/>
          <w:szCs w:val="18"/>
        </w:rPr>
        <w:t>Bitte ungefähres Datum des Projektstartes angeben. Es wird nur das Jahr angezeigt und ist für die Projektsortierung wichtig.</w:t>
      </w:r>
      <w:r>
        <w:rPr>
          <w:rFonts w:ascii="TheSans UHH" w:hAnsi="TheSans UHH"/>
          <w:i/>
          <w:iCs/>
          <w:sz w:val="20"/>
        </w:rPr>
        <w:tab/>
      </w:r>
    </w:p>
    <w:p>
      <w:pPr>
        <w:rPr>
          <w:rFonts w:ascii="TheSans UHH" w:hAnsi="TheSans UHH"/>
          <w:i/>
          <w:iCs/>
        </w:rPr>
      </w:pPr>
    </w:p>
    <w:p>
      <w:pPr>
        <w:rPr>
          <w:rFonts w:ascii="TheSans UHH" w:hAnsi="TheSans UHH"/>
          <w:i/>
          <w:iCs/>
          <w:color w:val="808080" w:themeColor="background1" w:themeShade="80"/>
          <w:sz w:val="20"/>
        </w:rPr>
      </w:pPr>
      <w:r>
        <w:rPr>
          <w:rFonts w:ascii="TheSans UHH" w:hAnsi="TheSans UHH"/>
          <w:b/>
          <w:bCs/>
        </w:rPr>
        <w:t>Themenfelder:</w:t>
      </w:r>
      <w:r>
        <w:rPr>
          <w:rFonts w:ascii="TheSans UHH" w:hAnsi="TheSans UHH"/>
        </w:rPr>
        <w:br/>
      </w:r>
      <w:r>
        <w:rPr>
          <w:rFonts w:ascii="TheSans UHH" w:hAnsi="TheSans UHH"/>
          <w:i/>
          <w:iCs/>
          <w:color w:val="808080" w:themeColor="background1" w:themeShade="80"/>
          <w:sz w:val="20"/>
        </w:rPr>
        <w:t>Welchem Themenbereich kann das Projekt zugeordnet werden? Die passenden Bereiche bitte farblich markieren. Falls Sie eine neue Kategorie vorschlagen möchten, wählen Sie diese so allgemein, dass potentiell auch andere Projekte darunter</w:t>
      </w:r>
      <w:bookmarkStart w:id="0" w:name="_GoBack"/>
      <w:bookmarkEnd w:id="0"/>
      <w:r>
        <w:rPr>
          <w:rFonts w:ascii="TheSans UHH" w:hAnsi="TheSans UHH"/>
          <w:i/>
          <w:iCs/>
          <w:color w:val="808080" w:themeColor="background1" w:themeShade="80"/>
          <w:sz w:val="20"/>
        </w:rPr>
        <w:t>fallen können.</w:t>
      </w:r>
    </w:p>
    <w:p>
      <w:pPr>
        <w:pStyle w:val="ListParagraph"/>
        <w:numPr>
          <w:ilvl w:val="0"/>
          <w:numId w:val="2"/>
        </w:numPr>
        <w:rPr>
          <w:rFonts w:ascii="TheSans UHH" w:hAnsi="TheSans UHH"/>
          <w:bCs/>
        </w:rPr>
      </w:pPr>
      <w:r>
        <w:rPr>
          <w:rFonts w:ascii="TheSans UHH" w:hAnsi="TheSans UHH"/>
          <w:bCs/>
        </w:rPr>
        <w:t>MINT</w:t>
      </w:r>
    </w:p>
    <w:p>
      <w:pPr>
        <w:pStyle w:val="ListParagraph"/>
        <w:numPr>
          <w:ilvl w:val="0"/>
          <w:numId w:val="2"/>
        </w:numPr>
        <w:rPr>
          <w:rFonts w:ascii="TheSans UHH" w:hAnsi="TheSans UHH"/>
          <w:bCs/>
        </w:rPr>
      </w:pPr>
      <w:r>
        <w:rPr>
          <w:rFonts w:ascii="TheSans UHH" w:hAnsi="TheSans UHH"/>
          <w:bCs/>
        </w:rPr>
        <w:t>Physik</w:t>
      </w:r>
    </w:p>
    <w:p>
      <w:pPr>
        <w:pStyle w:val="ListParagraph"/>
        <w:numPr>
          <w:ilvl w:val="0"/>
          <w:numId w:val="2"/>
        </w:numPr>
        <w:rPr>
          <w:rFonts w:ascii="TheSans UHH" w:hAnsi="TheSans UHH"/>
          <w:bCs/>
        </w:rPr>
      </w:pPr>
      <w:r>
        <w:rPr>
          <w:rFonts w:ascii="TheSans UHH" w:hAnsi="TheSans UHH"/>
          <w:bCs/>
        </w:rPr>
        <w:t>Chemie</w:t>
      </w:r>
    </w:p>
    <w:p>
      <w:pPr>
        <w:pStyle w:val="ListParagraph"/>
        <w:numPr>
          <w:ilvl w:val="0"/>
          <w:numId w:val="2"/>
        </w:numPr>
        <w:rPr>
          <w:rFonts w:ascii="TheSans UHH" w:hAnsi="TheSans UHH"/>
          <w:bCs/>
        </w:rPr>
      </w:pPr>
      <w:r>
        <w:rPr>
          <w:rFonts w:ascii="TheSans UHH" w:hAnsi="TheSans UHH"/>
          <w:bCs/>
        </w:rPr>
        <w:t>Biologie</w:t>
      </w:r>
    </w:p>
    <w:p>
      <w:pPr>
        <w:pStyle w:val="ListParagraph"/>
        <w:numPr>
          <w:ilvl w:val="0"/>
          <w:numId w:val="2"/>
        </w:numPr>
        <w:rPr>
          <w:rFonts w:ascii="TheSans UHH" w:hAnsi="TheSans UHH"/>
          <w:bCs/>
        </w:rPr>
      </w:pPr>
      <w:r>
        <w:rPr>
          <w:rFonts w:ascii="TheSans UHH" w:hAnsi="TheSans UHH"/>
          <w:bCs/>
        </w:rPr>
        <w:t>Mathematik</w:t>
      </w:r>
    </w:p>
    <w:p>
      <w:pPr>
        <w:pStyle w:val="ListParagraph"/>
        <w:numPr>
          <w:ilvl w:val="0"/>
          <w:numId w:val="2"/>
        </w:numPr>
        <w:rPr>
          <w:rFonts w:ascii="TheSans UHH" w:hAnsi="TheSans UHH"/>
          <w:bCs/>
        </w:rPr>
      </w:pPr>
      <w:r>
        <w:rPr>
          <w:rFonts w:ascii="TheSans UHH" w:hAnsi="TheSans UHH"/>
          <w:bCs/>
        </w:rPr>
        <w:t>Astrophysik</w:t>
      </w:r>
    </w:p>
    <w:p>
      <w:pPr>
        <w:pStyle w:val="ListParagraph"/>
        <w:numPr>
          <w:ilvl w:val="0"/>
          <w:numId w:val="2"/>
        </w:numPr>
        <w:rPr>
          <w:rFonts w:ascii="TheSans UHH" w:hAnsi="TheSans UHH"/>
          <w:bCs/>
        </w:rPr>
      </w:pPr>
      <w:r>
        <w:rPr>
          <w:rFonts w:ascii="TheSans UHH" w:hAnsi="TheSans UHH"/>
          <w:bCs/>
        </w:rPr>
        <w:t>Quantenphysik</w:t>
      </w:r>
    </w:p>
    <w:p>
      <w:pPr>
        <w:pStyle w:val="ListParagraph"/>
        <w:numPr>
          <w:ilvl w:val="0"/>
          <w:numId w:val="2"/>
        </w:numPr>
        <w:rPr>
          <w:rFonts w:ascii="TheSans UHH" w:hAnsi="TheSans UHH"/>
          <w:bCs/>
        </w:rPr>
      </w:pPr>
      <w:r>
        <w:rPr>
          <w:rFonts w:ascii="TheSans UHH" w:hAnsi="TheSans UHH"/>
          <w:bCs/>
        </w:rPr>
        <w:t>Elementarteilchen</w:t>
      </w:r>
    </w:p>
    <w:p>
      <w:pPr>
        <w:pStyle w:val="ListParagraph"/>
        <w:numPr>
          <w:ilvl w:val="0"/>
          <w:numId w:val="2"/>
        </w:numPr>
        <w:rPr>
          <w:rFonts w:ascii="TheSans UHH" w:hAnsi="TheSans UHH"/>
          <w:bCs/>
        </w:rPr>
      </w:pPr>
      <w:r>
        <w:rPr>
          <w:rFonts w:ascii="TheSans UHH" w:hAnsi="TheSans UHH"/>
          <w:bCs/>
        </w:rPr>
        <w:t>Atome &amp; Moleküle</w:t>
      </w:r>
    </w:p>
    <w:p>
      <w:pPr>
        <w:pStyle w:val="ListParagraph"/>
        <w:numPr>
          <w:ilvl w:val="0"/>
          <w:numId w:val="2"/>
        </w:numPr>
        <w:rPr>
          <w:rFonts w:ascii="TheSans UHH" w:hAnsi="TheSans UHH"/>
          <w:bCs/>
        </w:rPr>
      </w:pPr>
      <w:r>
        <w:rPr>
          <w:rFonts w:ascii="TheSans UHH" w:hAnsi="TheSans UHH"/>
          <w:bCs/>
        </w:rPr>
        <w:t>Festkörper &amp; Fluide</w:t>
      </w:r>
    </w:p>
    <w:p>
      <w:pPr>
        <w:pStyle w:val="ListParagraph"/>
        <w:numPr>
          <w:ilvl w:val="0"/>
          <w:numId w:val="2"/>
        </w:numPr>
        <w:rPr>
          <w:rFonts w:ascii="TheSans UHH" w:hAnsi="TheSans UHH"/>
          <w:bCs/>
        </w:rPr>
      </w:pPr>
      <w:r>
        <w:rPr>
          <w:rFonts w:ascii="TheSans UHH" w:hAnsi="TheSans UHH"/>
          <w:bCs/>
        </w:rPr>
        <w:t>Nanotechnologie</w:t>
      </w:r>
    </w:p>
    <w:p>
      <w:pPr>
        <w:pStyle w:val="ListParagraph"/>
        <w:numPr>
          <w:ilvl w:val="0"/>
          <w:numId w:val="2"/>
        </w:numPr>
        <w:rPr>
          <w:rFonts w:ascii="TheSans UHH" w:hAnsi="TheSans UHH"/>
          <w:bCs/>
        </w:rPr>
      </w:pPr>
      <w:r>
        <w:rPr>
          <w:rFonts w:ascii="TheSans UHH" w:hAnsi="TheSans UHH"/>
          <w:bCs/>
        </w:rPr>
        <w:t>Biophysik</w:t>
      </w:r>
    </w:p>
    <w:p>
      <w:pPr>
        <w:pStyle w:val="ListParagraph"/>
        <w:numPr>
          <w:ilvl w:val="0"/>
          <w:numId w:val="2"/>
        </w:numPr>
        <w:rPr>
          <w:rFonts w:ascii="TheSans UHH" w:hAnsi="TheSans UHH"/>
          <w:bCs/>
        </w:rPr>
      </w:pPr>
      <w:r>
        <w:rPr>
          <w:rFonts w:ascii="TheSans UHH" w:hAnsi="TheSans UHH"/>
          <w:bCs/>
        </w:rPr>
        <w:lastRenderedPageBreak/>
        <w:t>Medizinphysik</w:t>
      </w:r>
    </w:p>
    <w:p>
      <w:pPr>
        <w:pStyle w:val="ListParagraph"/>
        <w:numPr>
          <w:ilvl w:val="0"/>
          <w:numId w:val="2"/>
        </w:numPr>
        <w:rPr>
          <w:rFonts w:ascii="TheSans UHH" w:hAnsi="TheSans UHH"/>
          <w:bCs/>
        </w:rPr>
      </w:pPr>
      <w:r>
        <w:rPr>
          <w:rFonts w:ascii="TheSans UHH" w:hAnsi="TheSans UHH"/>
          <w:bCs/>
        </w:rPr>
        <w:t>Bildgebung</w:t>
      </w:r>
    </w:p>
    <w:p>
      <w:pPr>
        <w:pStyle w:val="ListParagraph"/>
        <w:numPr>
          <w:ilvl w:val="0"/>
          <w:numId w:val="2"/>
        </w:numPr>
        <w:rPr>
          <w:rFonts w:ascii="TheSans UHH" w:hAnsi="TheSans UHH"/>
          <w:bCs/>
        </w:rPr>
      </w:pPr>
      <w:r>
        <w:rPr>
          <w:rFonts w:ascii="TheSans UHH" w:hAnsi="TheSans UHH"/>
          <w:bCs/>
        </w:rPr>
        <w:t>Sensorik</w:t>
      </w:r>
    </w:p>
    <w:p>
      <w:pPr>
        <w:pStyle w:val="ListParagraph"/>
        <w:numPr>
          <w:ilvl w:val="0"/>
          <w:numId w:val="2"/>
        </w:numPr>
        <w:rPr>
          <w:rFonts w:ascii="TheSans UHH" w:hAnsi="TheSans UHH"/>
          <w:bCs/>
        </w:rPr>
      </w:pPr>
      <w:r>
        <w:rPr>
          <w:rFonts w:ascii="TheSans UHH" w:hAnsi="TheSans UHH"/>
          <w:bCs/>
        </w:rPr>
        <w:t>Messtechnik</w:t>
      </w:r>
    </w:p>
    <w:p>
      <w:pPr>
        <w:pStyle w:val="ListParagraph"/>
        <w:numPr>
          <w:ilvl w:val="0"/>
          <w:numId w:val="2"/>
        </w:numPr>
        <w:rPr>
          <w:rFonts w:ascii="TheSans UHH" w:hAnsi="TheSans UHH"/>
          <w:bCs/>
        </w:rPr>
      </w:pPr>
      <w:r>
        <w:rPr>
          <w:rFonts w:ascii="TheSans UHH" w:hAnsi="TheSans UHH"/>
          <w:bCs/>
        </w:rPr>
        <w:t>Modellierung</w:t>
      </w:r>
    </w:p>
    <w:p>
      <w:pPr>
        <w:pStyle w:val="ListParagraph"/>
        <w:numPr>
          <w:ilvl w:val="0"/>
          <w:numId w:val="2"/>
        </w:numPr>
        <w:rPr>
          <w:rFonts w:ascii="TheSans UHH" w:hAnsi="TheSans UHH"/>
          <w:bCs/>
        </w:rPr>
      </w:pPr>
      <w:r>
        <w:rPr>
          <w:rFonts w:ascii="TheSans UHH" w:hAnsi="TheSans UHH"/>
          <w:bCs/>
        </w:rPr>
        <w:t>Datenspeicher</w:t>
      </w:r>
    </w:p>
    <w:p>
      <w:pPr>
        <w:pStyle w:val="ListParagraph"/>
        <w:numPr>
          <w:ilvl w:val="0"/>
          <w:numId w:val="2"/>
        </w:numPr>
        <w:rPr>
          <w:rFonts w:ascii="TheSans UHH" w:hAnsi="TheSans UHH"/>
          <w:bCs/>
        </w:rPr>
      </w:pPr>
      <w:r>
        <w:rPr>
          <w:rFonts w:ascii="TheSans UHH" w:hAnsi="TheSans UHH"/>
          <w:bCs/>
        </w:rPr>
        <w:t>Computing</w:t>
      </w:r>
    </w:p>
    <w:p>
      <w:pPr>
        <w:rPr>
          <w:rFonts w:ascii="TheSans UHH" w:hAnsi="TheSans UHH"/>
          <w:bCs/>
        </w:rPr>
      </w:pPr>
    </w:p>
    <w:p>
      <w:pPr>
        <w:rPr>
          <w:rFonts w:ascii="TheSans UHH" w:hAnsi="TheSans UHH"/>
          <w:b/>
          <w:bCs/>
        </w:rPr>
      </w:pPr>
      <w:r>
        <w:rPr>
          <w:rFonts w:ascii="TheSans UHH" w:hAnsi="TheSans UHH"/>
          <w:b/>
          <w:bCs/>
        </w:rPr>
        <w:t>Projektergebnisse:</w:t>
      </w:r>
      <w:r>
        <w:rPr>
          <w:rFonts w:ascii="TheSans UHH" w:hAnsi="TheSans UHH"/>
          <w:b/>
          <w:bCs/>
        </w:rPr>
        <w:br/>
      </w:r>
      <w:r>
        <w:rPr>
          <w:rFonts w:ascii="TheSans UHH" w:hAnsi="TheSans UHH"/>
          <w:i/>
          <w:iCs/>
          <w:color w:val="808080" w:themeColor="background1" w:themeShade="80"/>
          <w:sz w:val="20"/>
        </w:rPr>
        <w:t>Was ist das erreichte oder angestrebte Ergebnis des Projekts? Bitte farblich markieren.</w:t>
      </w:r>
    </w:p>
    <w:p>
      <w:pPr>
        <w:pStyle w:val="ListParagraph"/>
        <w:numPr>
          <w:ilvl w:val="0"/>
          <w:numId w:val="2"/>
        </w:numPr>
        <w:rPr>
          <w:rFonts w:ascii="TheSans UHH" w:hAnsi="TheSans UHH"/>
          <w:bCs/>
        </w:rPr>
      </w:pPr>
      <w:r>
        <w:rPr>
          <w:rFonts w:ascii="TheSans UHH" w:hAnsi="TheSans UHH"/>
          <w:bCs/>
        </w:rPr>
        <w:t>Lern-App</w:t>
      </w:r>
    </w:p>
    <w:p>
      <w:pPr>
        <w:pStyle w:val="ListParagraph"/>
        <w:numPr>
          <w:ilvl w:val="0"/>
          <w:numId w:val="2"/>
        </w:numPr>
        <w:rPr>
          <w:rFonts w:ascii="TheSans UHH" w:hAnsi="TheSans UHH"/>
          <w:bCs/>
        </w:rPr>
      </w:pPr>
      <w:r>
        <w:rPr>
          <w:rFonts w:ascii="TheSans UHH" w:hAnsi="TheSans UHH"/>
          <w:bCs/>
        </w:rPr>
        <w:t>Start-Up</w:t>
      </w:r>
    </w:p>
    <w:p>
      <w:pPr>
        <w:pStyle w:val="ListParagraph"/>
        <w:numPr>
          <w:ilvl w:val="0"/>
          <w:numId w:val="2"/>
        </w:numPr>
        <w:rPr>
          <w:rFonts w:ascii="TheSans UHH" w:hAnsi="TheSans UHH"/>
          <w:bCs/>
        </w:rPr>
      </w:pPr>
      <w:r>
        <w:rPr>
          <w:rFonts w:ascii="TheSans UHH" w:hAnsi="TheSans UHH"/>
          <w:bCs/>
        </w:rPr>
        <w:t>Software</w:t>
      </w:r>
    </w:p>
    <w:p>
      <w:pPr>
        <w:pStyle w:val="ListParagraph"/>
        <w:numPr>
          <w:ilvl w:val="0"/>
          <w:numId w:val="2"/>
        </w:numPr>
        <w:rPr>
          <w:rFonts w:ascii="TheSans UHH" w:hAnsi="TheSans UHH"/>
          <w:bCs/>
        </w:rPr>
      </w:pPr>
      <w:r>
        <w:rPr>
          <w:rFonts w:ascii="TheSans UHH" w:hAnsi="TheSans UHH"/>
          <w:bCs/>
        </w:rPr>
        <w:t>Patent</w:t>
      </w:r>
    </w:p>
    <w:p>
      <w:pPr>
        <w:pStyle w:val="ListParagraph"/>
        <w:numPr>
          <w:ilvl w:val="0"/>
          <w:numId w:val="2"/>
        </w:numPr>
        <w:rPr>
          <w:rFonts w:ascii="TheSans UHH" w:hAnsi="TheSans UHH"/>
          <w:bCs/>
        </w:rPr>
      </w:pPr>
      <w:r>
        <w:rPr>
          <w:rFonts w:ascii="TheSans UHH" w:hAnsi="TheSans UHH"/>
          <w:bCs/>
        </w:rPr>
        <w:t>Prototyp</w:t>
      </w:r>
    </w:p>
    <w:p>
      <w:pPr>
        <w:pStyle w:val="ListParagraph"/>
        <w:numPr>
          <w:ilvl w:val="0"/>
          <w:numId w:val="2"/>
        </w:numPr>
        <w:rPr>
          <w:rFonts w:ascii="TheSans UHH" w:hAnsi="TheSans UHH"/>
          <w:bCs/>
        </w:rPr>
      </w:pPr>
      <w:r>
        <w:rPr>
          <w:rFonts w:ascii="TheSans UHH" w:hAnsi="TheSans UHH"/>
          <w:bCs/>
        </w:rPr>
        <w:t>Veröffentlichung</w:t>
      </w:r>
    </w:p>
    <w:p>
      <w:pPr>
        <w:pStyle w:val="ListParagraph"/>
        <w:numPr>
          <w:ilvl w:val="0"/>
          <w:numId w:val="2"/>
        </w:numPr>
        <w:rPr>
          <w:rFonts w:ascii="TheSans UHH" w:hAnsi="TheSans UHH"/>
          <w:bCs/>
        </w:rPr>
      </w:pPr>
      <w:r>
        <w:rPr>
          <w:rFonts w:ascii="TheSans UHH" w:hAnsi="TheSans UHH"/>
          <w:bCs/>
        </w:rPr>
        <w:t>Open Source Software</w:t>
      </w:r>
    </w:p>
    <w:p>
      <w:pPr>
        <w:rPr>
          <w:rFonts w:ascii="TheSans UHH" w:hAnsi="TheSans UHH"/>
          <w:i/>
          <w:iCs/>
        </w:rPr>
      </w:pPr>
    </w:p>
    <w:p>
      <w:pPr>
        <w:rPr>
          <w:rFonts w:ascii="TheSans UHH" w:hAnsi="TheSans UHH"/>
          <w:b/>
          <w:bCs/>
          <w:sz w:val="20"/>
        </w:rPr>
      </w:pPr>
      <w:r>
        <w:rPr>
          <w:rFonts w:ascii="TheSans UHH" w:hAnsi="TheSans UHH"/>
          <w:b/>
          <w:bCs/>
        </w:rPr>
        <w:t>Branchen:</w:t>
      </w:r>
      <w:r>
        <w:rPr>
          <w:rFonts w:ascii="TheSans UHH" w:hAnsi="TheSans UHH"/>
          <w:b/>
          <w:bCs/>
        </w:rPr>
        <w:br/>
      </w:r>
      <w:r>
        <w:rPr>
          <w:rFonts w:ascii="TheSans UHH" w:hAnsi="TheSans UHH"/>
          <w:i/>
          <w:iCs/>
          <w:color w:val="808080" w:themeColor="background1" w:themeShade="80"/>
          <w:sz w:val="20"/>
        </w:rPr>
        <w:t>Die passende(n) Branche(n) bitte farblich markieren und nicht ändern!</w:t>
      </w:r>
    </w:p>
    <w:p>
      <w:pPr>
        <w:pStyle w:val="ListParagraph"/>
        <w:numPr>
          <w:ilvl w:val="0"/>
          <w:numId w:val="1"/>
        </w:numPr>
        <w:rPr>
          <w:rFonts w:ascii="TheSans UHH" w:hAnsi="TheSans UHH"/>
        </w:rPr>
      </w:pPr>
      <w:r>
        <w:rPr>
          <w:rFonts w:ascii="TheSans UHH" w:hAnsi="TheSans UHH"/>
        </w:rPr>
        <w:t>Agrarwirtschaft</w:t>
      </w:r>
    </w:p>
    <w:p>
      <w:pPr>
        <w:pStyle w:val="ListParagraph"/>
        <w:numPr>
          <w:ilvl w:val="0"/>
          <w:numId w:val="1"/>
        </w:numPr>
        <w:rPr>
          <w:rFonts w:ascii="TheSans UHH" w:hAnsi="TheSans UHH"/>
        </w:rPr>
      </w:pPr>
      <w:r>
        <w:rPr>
          <w:rFonts w:ascii="TheSans UHH" w:hAnsi="TheSans UHH"/>
        </w:rPr>
        <w:t>Bau</w:t>
      </w:r>
    </w:p>
    <w:p>
      <w:pPr>
        <w:pStyle w:val="ListParagraph"/>
        <w:numPr>
          <w:ilvl w:val="0"/>
          <w:numId w:val="1"/>
        </w:numPr>
        <w:rPr>
          <w:rFonts w:ascii="TheSans UHH" w:hAnsi="TheSans UHH"/>
        </w:rPr>
      </w:pPr>
      <w:r>
        <w:rPr>
          <w:rFonts w:ascii="TheSans UHH" w:hAnsi="TheSans UHH"/>
        </w:rPr>
        <w:t>Bildung &amp; Wissenschaft</w:t>
      </w:r>
    </w:p>
    <w:p>
      <w:pPr>
        <w:pStyle w:val="ListParagraph"/>
        <w:numPr>
          <w:ilvl w:val="0"/>
          <w:numId w:val="1"/>
        </w:numPr>
        <w:rPr>
          <w:rFonts w:ascii="TheSans UHH" w:hAnsi="TheSans UHH"/>
        </w:rPr>
      </w:pPr>
      <w:r>
        <w:rPr>
          <w:rFonts w:ascii="TheSans UHH" w:hAnsi="TheSans UHH"/>
        </w:rPr>
        <w:t>Chemie &amp; Rohstoffe</w:t>
      </w:r>
    </w:p>
    <w:p>
      <w:pPr>
        <w:pStyle w:val="ListParagraph"/>
        <w:numPr>
          <w:ilvl w:val="0"/>
          <w:numId w:val="1"/>
        </w:numPr>
        <w:rPr>
          <w:rFonts w:ascii="TheSans UHH" w:hAnsi="TheSans UHH"/>
        </w:rPr>
      </w:pPr>
      <w:r>
        <w:rPr>
          <w:rFonts w:ascii="TheSans UHH" w:hAnsi="TheSans UHH"/>
        </w:rPr>
        <w:t>Dienstleistungen &amp; Handwerk</w:t>
      </w:r>
    </w:p>
    <w:p>
      <w:pPr>
        <w:pStyle w:val="ListParagraph"/>
        <w:numPr>
          <w:ilvl w:val="0"/>
          <w:numId w:val="1"/>
        </w:numPr>
        <w:rPr>
          <w:rFonts w:ascii="TheSans UHH" w:hAnsi="TheSans UHH"/>
        </w:rPr>
      </w:pPr>
      <w:r>
        <w:rPr>
          <w:rFonts w:ascii="TheSans UHH" w:hAnsi="TheSans UHH"/>
        </w:rPr>
        <w:t>E-Commerce</w:t>
      </w:r>
    </w:p>
    <w:p>
      <w:pPr>
        <w:pStyle w:val="ListParagraph"/>
        <w:numPr>
          <w:ilvl w:val="0"/>
          <w:numId w:val="1"/>
        </w:numPr>
        <w:rPr>
          <w:rFonts w:ascii="TheSans UHH" w:hAnsi="TheSans UHH"/>
        </w:rPr>
      </w:pPr>
      <w:r>
        <w:rPr>
          <w:rFonts w:ascii="TheSans UHH" w:hAnsi="TheSans UHH"/>
        </w:rPr>
        <w:t>Energie &amp; Umwelt</w:t>
      </w:r>
    </w:p>
    <w:p>
      <w:pPr>
        <w:pStyle w:val="ListParagraph"/>
        <w:numPr>
          <w:ilvl w:val="0"/>
          <w:numId w:val="1"/>
        </w:numPr>
        <w:rPr>
          <w:rFonts w:ascii="TheSans UHH" w:hAnsi="TheSans UHH"/>
        </w:rPr>
      </w:pPr>
      <w:r>
        <w:rPr>
          <w:rFonts w:ascii="TheSans UHH" w:hAnsi="TheSans UHH"/>
        </w:rPr>
        <w:t>Finanzen, Versicherungen &amp; Immobilien</w:t>
      </w:r>
    </w:p>
    <w:p>
      <w:pPr>
        <w:pStyle w:val="ListParagraph"/>
        <w:numPr>
          <w:ilvl w:val="0"/>
          <w:numId w:val="1"/>
        </w:numPr>
        <w:rPr>
          <w:rFonts w:ascii="TheSans UHH" w:hAnsi="TheSans UHH"/>
        </w:rPr>
      </w:pPr>
      <w:r>
        <w:rPr>
          <w:rFonts w:ascii="TheSans UHH" w:hAnsi="TheSans UHH"/>
        </w:rPr>
        <w:t>Freizeit</w:t>
      </w:r>
    </w:p>
    <w:p>
      <w:pPr>
        <w:pStyle w:val="ListParagraph"/>
        <w:numPr>
          <w:ilvl w:val="0"/>
          <w:numId w:val="1"/>
        </w:numPr>
        <w:rPr>
          <w:rFonts w:ascii="TheSans UHH" w:hAnsi="TheSans UHH"/>
        </w:rPr>
      </w:pPr>
      <w:r>
        <w:rPr>
          <w:rFonts w:ascii="TheSans UHH" w:hAnsi="TheSans UHH"/>
        </w:rPr>
        <w:t>Gesellschaft</w:t>
      </w:r>
    </w:p>
    <w:p>
      <w:pPr>
        <w:pStyle w:val="ListParagraph"/>
        <w:numPr>
          <w:ilvl w:val="0"/>
          <w:numId w:val="1"/>
        </w:numPr>
        <w:rPr>
          <w:rFonts w:ascii="TheSans UHH" w:hAnsi="TheSans UHH"/>
        </w:rPr>
      </w:pPr>
      <w:r>
        <w:rPr>
          <w:rFonts w:ascii="TheSans UHH" w:hAnsi="TheSans UHH"/>
        </w:rPr>
        <w:t>Handel</w:t>
      </w:r>
    </w:p>
    <w:p>
      <w:pPr>
        <w:pStyle w:val="ListParagraph"/>
        <w:numPr>
          <w:ilvl w:val="0"/>
          <w:numId w:val="1"/>
        </w:numPr>
        <w:rPr>
          <w:rFonts w:ascii="TheSans UHH" w:hAnsi="TheSans UHH"/>
          <w:lang w:val="en-GB"/>
        </w:rPr>
      </w:pPr>
      <w:r>
        <w:rPr>
          <w:rFonts w:ascii="TheSans UHH" w:hAnsi="TheSans UHH"/>
          <w:lang w:val="en-GB"/>
        </w:rPr>
        <w:t>Internet</w:t>
      </w:r>
    </w:p>
    <w:p>
      <w:pPr>
        <w:pStyle w:val="ListParagraph"/>
        <w:numPr>
          <w:ilvl w:val="0"/>
          <w:numId w:val="1"/>
        </w:numPr>
        <w:rPr>
          <w:rFonts w:ascii="TheSans UHH" w:hAnsi="TheSans UHH"/>
          <w:lang w:val="en-GB"/>
        </w:rPr>
      </w:pPr>
      <w:r>
        <w:rPr>
          <w:rFonts w:ascii="TheSans UHH" w:hAnsi="TheSans UHH"/>
          <w:lang w:val="en-GB"/>
        </w:rPr>
        <w:t>IT &amp; Consumer Electronic</w:t>
      </w:r>
    </w:p>
    <w:p>
      <w:pPr>
        <w:pStyle w:val="ListParagraph"/>
        <w:numPr>
          <w:ilvl w:val="0"/>
          <w:numId w:val="1"/>
        </w:numPr>
        <w:rPr>
          <w:rFonts w:ascii="TheSans UHH" w:hAnsi="TheSans UHH"/>
          <w:lang w:val="en-GB"/>
        </w:rPr>
      </w:pPr>
      <w:proofErr w:type="spellStart"/>
      <w:r>
        <w:rPr>
          <w:rFonts w:ascii="TheSans UHH" w:hAnsi="TheSans UHH"/>
          <w:lang w:val="en-GB"/>
        </w:rPr>
        <w:t>Konsum</w:t>
      </w:r>
      <w:proofErr w:type="spellEnd"/>
    </w:p>
    <w:p>
      <w:pPr>
        <w:pStyle w:val="ListParagraph"/>
        <w:numPr>
          <w:ilvl w:val="0"/>
          <w:numId w:val="1"/>
        </w:numPr>
        <w:rPr>
          <w:rFonts w:ascii="TheSans UHH" w:hAnsi="TheSans UHH"/>
          <w:lang w:val="en-GB"/>
        </w:rPr>
      </w:pPr>
      <w:r>
        <w:rPr>
          <w:rFonts w:ascii="TheSans UHH" w:hAnsi="TheSans UHH"/>
          <w:lang w:val="en-GB"/>
        </w:rPr>
        <w:t>Leben</w:t>
      </w:r>
    </w:p>
    <w:p>
      <w:pPr>
        <w:pStyle w:val="ListParagraph"/>
        <w:numPr>
          <w:ilvl w:val="0"/>
          <w:numId w:val="1"/>
        </w:numPr>
        <w:rPr>
          <w:rFonts w:ascii="TheSans UHH" w:hAnsi="TheSans UHH"/>
        </w:rPr>
      </w:pPr>
      <w:r>
        <w:rPr>
          <w:rFonts w:ascii="TheSans UHH" w:hAnsi="TheSans UHH"/>
        </w:rPr>
        <w:t>Medien</w:t>
      </w:r>
    </w:p>
    <w:p>
      <w:pPr>
        <w:pStyle w:val="ListParagraph"/>
        <w:numPr>
          <w:ilvl w:val="0"/>
          <w:numId w:val="1"/>
        </w:numPr>
        <w:rPr>
          <w:rFonts w:ascii="TheSans UHH" w:hAnsi="TheSans UHH"/>
        </w:rPr>
      </w:pPr>
      <w:r>
        <w:rPr>
          <w:rFonts w:ascii="TheSans UHH" w:hAnsi="TheSans UHH"/>
        </w:rPr>
        <w:t>Metall &amp; Elektronik</w:t>
      </w:r>
    </w:p>
    <w:p>
      <w:pPr>
        <w:pStyle w:val="ListParagraph"/>
        <w:numPr>
          <w:ilvl w:val="0"/>
          <w:numId w:val="1"/>
        </w:numPr>
        <w:rPr>
          <w:rFonts w:ascii="TheSans UHH" w:hAnsi="TheSans UHH"/>
        </w:rPr>
      </w:pPr>
      <w:proofErr w:type="spellStart"/>
      <w:r>
        <w:rPr>
          <w:rFonts w:ascii="TheSans UHH" w:hAnsi="TheSans UHH"/>
        </w:rPr>
        <w:t>Pharma</w:t>
      </w:r>
      <w:proofErr w:type="spellEnd"/>
      <w:r>
        <w:rPr>
          <w:rFonts w:ascii="TheSans UHH" w:hAnsi="TheSans UHH"/>
        </w:rPr>
        <w:t xml:space="preserve"> &amp; Gesundheit</w:t>
      </w:r>
    </w:p>
    <w:p>
      <w:pPr>
        <w:pStyle w:val="ListParagraph"/>
        <w:numPr>
          <w:ilvl w:val="0"/>
          <w:numId w:val="1"/>
        </w:numPr>
        <w:rPr>
          <w:rFonts w:ascii="TheSans UHH" w:hAnsi="TheSans UHH"/>
        </w:rPr>
      </w:pPr>
      <w:r>
        <w:rPr>
          <w:rFonts w:ascii="TheSans UHH" w:hAnsi="TheSans UHH"/>
        </w:rPr>
        <w:t>Sport &amp; Fitness</w:t>
      </w:r>
    </w:p>
    <w:p>
      <w:pPr>
        <w:pStyle w:val="ListParagraph"/>
        <w:numPr>
          <w:ilvl w:val="0"/>
          <w:numId w:val="1"/>
        </w:numPr>
        <w:rPr>
          <w:rFonts w:ascii="TheSans UHH" w:hAnsi="TheSans UHH"/>
        </w:rPr>
      </w:pPr>
      <w:r>
        <w:rPr>
          <w:rFonts w:ascii="TheSans UHH" w:hAnsi="TheSans UHH"/>
        </w:rPr>
        <w:t>Telekommunikation</w:t>
      </w:r>
    </w:p>
    <w:p>
      <w:pPr>
        <w:pStyle w:val="ListParagraph"/>
        <w:numPr>
          <w:ilvl w:val="0"/>
          <w:numId w:val="1"/>
        </w:numPr>
        <w:rPr>
          <w:rFonts w:ascii="TheSans UHH" w:hAnsi="TheSans UHH"/>
        </w:rPr>
      </w:pPr>
      <w:r>
        <w:rPr>
          <w:rFonts w:ascii="TheSans UHH" w:hAnsi="TheSans UHH"/>
        </w:rPr>
        <w:t>Tourismus &amp; Gastronomie</w:t>
      </w:r>
    </w:p>
    <w:p>
      <w:pPr>
        <w:pStyle w:val="ListParagraph"/>
        <w:numPr>
          <w:ilvl w:val="0"/>
          <w:numId w:val="1"/>
        </w:numPr>
        <w:rPr>
          <w:rFonts w:ascii="TheSans UHH" w:hAnsi="TheSans UHH"/>
        </w:rPr>
      </w:pPr>
      <w:r>
        <w:rPr>
          <w:rFonts w:ascii="TheSans UHH" w:hAnsi="TheSans UHH"/>
        </w:rPr>
        <w:t>Verkehr &amp; Logistik</w:t>
      </w:r>
    </w:p>
    <w:p>
      <w:pPr>
        <w:pStyle w:val="ListParagraph"/>
        <w:numPr>
          <w:ilvl w:val="0"/>
          <w:numId w:val="1"/>
        </w:numPr>
        <w:rPr>
          <w:rFonts w:ascii="TheSans UHH" w:hAnsi="TheSans UHH"/>
        </w:rPr>
      </w:pPr>
      <w:r>
        <w:rPr>
          <w:rFonts w:ascii="TheSans UHH" w:hAnsi="TheSans UHH"/>
        </w:rPr>
        <w:t>Werbung &amp; Marketing</w:t>
      </w:r>
    </w:p>
    <w:p>
      <w:pPr>
        <w:pStyle w:val="ListParagraph"/>
        <w:numPr>
          <w:ilvl w:val="0"/>
          <w:numId w:val="1"/>
        </w:numPr>
        <w:rPr>
          <w:rFonts w:ascii="TheSans UHH" w:hAnsi="TheSans UHH"/>
        </w:rPr>
      </w:pPr>
      <w:r>
        <w:rPr>
          <w:rFonts w:ascii="TheSans UHH" w:hAnsi="TheSans UHH"/>
        </w:rPr>
        <w:t>Wirtschaft &amp; Politik</w:t>
      </w:r>
    </w:p>
    <w:sectPr>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heSans UHH">
    <w:altName w:val="Calibri"/>
    <w:charset w:val="00"/>
    <w:family w:val="swiss"/>
    <w:pitch w:val="variable"/>
    <w:sig w:usb0="A00000FF" w:usb1="5000E0F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D33034"/>
    <w:multiLevelType w:val="hybridMultilevel"/>
    <w:tmpl w:val="F4003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AD6895"/>
    <w:multiLevelType w:val="hybridMultilevel"/>
    <w:tmpl w:val="D9B0C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8646D6"/>
    <w:multiLevelType w:val="hybridMultilevel"/>
    <w:tmpl w:val="71DC9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FF4D52-7D05-4F22-92DC-966AB406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8297fc8-b2f3-4b81-a605-f40d5731b8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DBF69B0B996C940828FD6E0396E990D" ma:contentTypeVersion="16" ma:contentTypeDescription="Ein neues Dokument erstellen." ma:contentTypeScope="" ma:versionID="81430829eda9fab78918fc0b4db49ecb">
  <xsd:schema xmlns:xsd="http://www.w3.org/2001/XMLSchema" xmlns:xs="http://www.w3.org/2001/XMLSchema" xmlns:p="http://schemas.microsoft.com/office/2006/metadata/properties" xmlns:ns3="8f069992-7dfe-4d6c-b8f0-c1eb39ba11cc" xmlns:ns4="58297fc8-b2f3-4b81-a605-f40d5731b8d9" targetNamespace="http://schemas.microsoft.com/office/2006/metadata/properties" ma:root="true" ma:fieldsID="0f990cf6a2fe59a227016f882ce8a622" ns3:_="" ns4:_="">
    <xsd:import namespace="8f069992-7dfe-4d6c-b8f0-c1eb39ba11cc"/>
    <xsd:import namespace="58297fc8-b2f3-4b81-a605-f40d5731b8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069992-7dfe-4d6c-b8f0-c1eb39ba11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297fc8-b2f3-4b81-a605-f40d5731b8d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4EE4AB-191F-4A63-9B75-18AD9478AC91}">
  <ds:schemaRefs>
    <ds:schemaRef ds:uri="http://schemas.microsoft.com/office/2006/metadata/properties"/>
    <ds:schemaRef ds:uri="http://schemas.microsoft.com/office/infopath/2007/PartnerControls"/>
    <ds:schemaRef ds:uri="58297fc8-b2f3-4b81-a605-f40d5731b8d9"/>
  </ds:schemaRefs>
</ds:datastoreItem>
</file>

<file path=customXml/itemProps2.xml><?xml version="1.0" encoding="utf-8"?>
<ds:datastoreItem xmlns:ds="http://schemas.openxmlformats.org/officeDocument/2006/customXml" ds:itemID="{BD3F82E7-9961-42C2-86A9-68C6CF76B127}">
  <ds:schemaRefs>
    <ds:schemaRef ds:uri="http://schemas.microsoft.com/sharepoint/v3/contenttype/forms"/>
  </ds:schemaRefs>
</ds:datastoreItem>
</file>

<file path=customXml/itemProps3.xml><?xml version="1.0" encoding="utf-8"?>
<ds:datastoreItem xmlns:ds="http://schemas.openxmlformats.org/officeDocument/2006/customXml" ds:itemID="{ACB81729-4F3C-4C2D-8D34-2E685BBA5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069992-7dfe-4d6c-b8f0-c1eb39ba11cc"/>
    <ds:schemaRef ds:uri="58297fc8-b2f3-4b81-a605-f40d5731b8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Heiko Fuchs</dc:creator>
  <cp:keywords/>
  <dc:description/>
  <cp:lastModifiedBy>Andre Kubetzka</cp:lastModifiedBy>
  <cp:revision>4</cp:revision>
  <dcterms:created xsi:type="dcterms:W3CDTF">2024-07-18T15:39:00Z</dcterms:created>
  <dcterms:modified xsi:type="dcterms:W3CDTF">2024-11-15T11:09:00Z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0x0101006DBF69B0B996C940828FD6E0396E990D</vt:lpwstr>
  </property>
</Properties>
</file>